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A096D" w14:textId="32086F45" w:rsidR="00F22398" w:rsidRPr="00F22398" w:rsidRDefault="00F22398" w:rsidP="00F22398">
      <w:pPr>
        <w:spacing w:after="0" w:line="240" w:lineRule="auto"/>
        <w:jc w:val="both"/>
        <w:rPr>
          <w:rFonts w:ascii="Calibri" w:hAnsi="Calibri"/>
          <w:b/>
          <w:sz w:val="24"/>
          <w:szCs w:val="24"/>
        </w:rPr>
      </w:pPr>
      <w:r w:rsidRPr="00F22398">
        <w:rPr>
          <w:rFonts w:ascii="Calibri" w:hAnsi="Calibri"/>
          <w:b/>
          <w:sz w:val="24"/>
          <w:szCs w:val="24"/>
        </w:rPr>
        <w:t xml:space="preserve">Ieva </w:t>
      </w:r>
      <w:proofErr w:type="spellStart"/>
      <w:r w:rsidRPr="00F22398">
        <w:rPr>
          <w:rFonts w:ascii="Calibri" w:hAnsi="Calibri"/>
          <w:b/>
          <w:sz w:val="24"/>
          <w:szCs w:val="24"/>
        </w:rPr>
        <w:t>Struka</w:t>
      </w:r>
      <w:proofErr w:type="spellEnd"/>
      <w:r w:rsidRPr="00F22398">
        <w:rPr>
          <w:rFonts w:ascii="Calibri" w:hAnsi="Calibri"/>
          <w:b/>
          <w:sz w:val="24"/>
          <w:szCs w:val="24"/>
        </w:rPr>
        <w:t>, teātra zinātniece</w:t>
      </w:r>
    </w:p>
    <w:p w14:paraId="7C1F56FC" w14:textId="3852D010" w:rsidR="00F549E2" w:rsidRPr="00F22398" w:rsidRDefault="00F549E2" w:rsidP="00F22398">
      <w:pPr>
        <w:spacing w:after="0" w:line="240" w:lineRule="auto"/>
        <w:jc w:val="both"/>
        <w:rPr>
          <w:rFonts w:ascii="Calibri" w:hAnsi="Calibri"/>
          <w:b/>
          <w:sz w:val="32"/>
          <w:szCs w:val="24"/>
        </w:rPr>
      </w:pPr>
      <w:r w:rsidRPr="00F22398">
        <w:rPr>
          <w:rFonts w:ascii="Calibri" w:hAnsi="Calibri"/>
          <w:b/>
          <w:sz w:val="32"/>
          <w:szCs w:val="24"/>
        </w:rPr>
        <w:t>Sākt vai nesākt dzīvi no sākuma?</w:t>
      </w:r>
    </w:p>
    <w:p w14:paraId="4A36ADE5" w14:textId="77777777" w:rsidR="00F22398" w:rsidRPr="00F22398" w:rsidRDefault="00F22398" w:rsidP="00F22398">
      <w:pPr>
        <w:spacing w:after="0" w:line="240" w:lineRule="auto"/>
        <w:jc w:val="both"/>
        <w:rPr>
          <w:rFonts w:ascii="Calibri" w:hAnsi="Calibri"/>
          <w:b/>
          <w:sz w:val="32"/>
          <w:szCs w:val="24"/>
        </w:rPr>
      </w:pPr>
    </w:p>
    <w:p w14:paraId="7D505BD0" w14:textId="1F8D0DDF" w:rsidR="00F22398" w:rsidRPr="00F22398" w:rsidRDefault="00F22398" w:rsidP="00F22398">
      <w:pPr>
        <w:spacing w:after="0" w:line="240" w:lineRule="auto"/>
        <w:jc w:val="both"/>
        <w:rPr>
          <w:rFonts w:ascii="Calibri" w:hAnsi="Calibri"/>
          <w:i/>
          <w:sz w:val="24"/>
          <w:szCs w:val="24"/>
        </w:rPr>
      </w:pPr>
      <w:r w:rsidRPr="00F22398">
        <w:rPr>
          <w:rFonts w:ascii="Calibri" w:hAnsi="Calibri"/>
          <w:i/>
          <w:sz w:val="24"/>
          <w:szCs w:val="24"/>
        </w:rPr>
        <w:t xml:space="preserve">Atsauksme par Ogres teātra viesizrādi “Ivanovs” E. </w:t>
      </w:r>
      <w:proofErr w:type="spellStart"/>
      <w:r w:rsidRPr="00F22398">
        <w:rPr>
          <w:rFonts w:ascii="Calibri" w:hAnsi="Calibri"/>
          <w:i/>
          <w:sz w:val="24"/>
          <w:szCs w:val="24"/>
        </w:rPr>
        <w:t>Smiļģa</w:t>
      </w:r>
      <w:proofErr w:type="spellEnd"/>
      <w:r w:rsidRPr="00F22398">
        <w:rPr>
          <w:rFonts w:ascii="Calibri" w:hAnsi="Calibri"/>
          <w:i/>
          <w:sz w:val="24"/>
          <w:szCs w:val="24"/>
        </w:rPr>
        <w:t xml:space="preserve"> Teātra muzejā 12.10.2019</w:t>
      </w:r>
    </w:p>
    <w:p w14:paraId="34B95535" w14:textId="77777777" w:rsidR="00F22398" w:rsidRPr="00F22398" w:rsidRDefault="00F22398" w:rsidP="00F22398">
      <w:pPr>
        <w:jc w:val="both"/>
        <w:rPr>
          <w:rFonts w:ascii="Calibri" w:hAnsi="Calibri"/>
          <w:b/>
          <w:sz w:val="24"/>
          <w:szCs w:val="24"/>
        </w:rPr>
      </w:pPr>
    </w:p>
    <w:p w14:paraId="79F1CCFB" w14:textId="3FB5BB04" w:rsidR="00E525DF" w:rsidRPr="00F22398" w:rsidRDefault="00E525DF" w:rsidP="00F22398">
      <w:pPr>
        <w:jc w:val="both"/>
        <w:rPr>
          <w:rFonts w:ascii="Calibri" w:hAnsi="Calibri"/>
          <w:sz w:val="24"/>
          <w:szCs w:val="24"/>
        </w:rPr>
      </w:pPr>
      <w:r w:rsidRPr="00F22398">
        <w:rPr>
          <w:rFonts w:ascii="Calibri" w:hAnsi="Calibri"/>
          <w:sz w:val="24"/>
          <w:szCs w:val="24"/>
        </w:rPr>
        <w:t>Čehova “Ivanovs” ir luga, kuru Feliksa Deiča režijā Valmieras teātrī esmu jaunības teātra mīlestībā redzējusi tik daudz reižu, ko neērti minēt, tomēr tieši tas man ļauj izteikties par visiem nākamiem lugas iestudējumiem ar gana lielu pārliecību par to, kas šai tekstā ierakstīts.</w:t>
      </w:r>
    </w:p>
    <w:p w14:paraId="0275F312" w14:textId="47E0D10D" w:rsidR="00C93579" w:rsidRPr="00F22398" w:rsidRDefault="00E525DF" w:rsidP="00F22398">
      <w:pPr>
        <w:jc w:val="both"/>
        <w:rPr>
          <w:rFonts w:ascii="Calibri" w:hAnsi="Calibri"/>
          <w:sz w:val="24"/>
          <w:szCs w:val="24"/>
        </w:rPr>
      </w:pPr>
      <w:r w:rsidRPr="00F22398">
        <w:rPr>
          <w:rFonts w:ascii="Calibri" w:hAnsi="Calibri"/>
          <w:sz w:val="24"/>
          <w:szCs w:val="24"/>
        </w:rPr>
        <w:t xml:space="preserve">Jāņa Kaijaka lugas lasījumā pārsteidz precizitāte pret ikvienu tēlu, ļaujot iekšējo motivāciju rast un atklāt arī </w:t>
      </w:r>
      <w:r w:rsidR="0093410A" w:rsidRPr="00F22398">
        <w:rPr>
          <w:rFonts w:ascii="Calibri" w:hAnsi="Calibri"/>
          <w:sz w:val="24"/>
          <w:szCs w:val="24"/>
        </w:rPr>
        <w:t xml:space="preserve">pavisam </w:t>
      </w:r>
      <w:r w:rsidRPr="00F22398">
        <w:rPr>
          <w:rFonts w:ascii="Calibri" w:hAnsi="Calibri"/>
          <w:sz w:val="24"/>
          <w:szCs w:val="24"/>
        </w:rPr>
        <w:t>mazo lomu spēlētājiem</w:t>
      </w:r>
      <w:r w:rsidR="0093410A" w:rsidRPr="00F22398">
        <w:rPr>
          <w:rFonts w:ascii="Calibri" w:hAnsi="Calibri"/>
          <w:sz w:val="24"/>
          <w:szCs w:val="24"/>
        </w:rPr>
        <w:t xml:space="preserve"> (</w:t>
      </w:r>
      <w:r w:rsidRPr="00F22398">
        <w:rPr>
          <w:rFonts w:ascii="Calibri" w:hAnsi="Calibri"/>
          <w:sz w:val="24"/>
          <w:szCs w:val="24"/>
        </w:rPr>
        <w:t xml:space="preserve">īpaši gribētu pieminēt </w:t>
      </w:r>
      <w:r w:rsidR="00F22398" w:rsidRPr="00F22398">
        <w:rPr>
          <w:rFonts w:ascii="Calibri" w:hAnsi="Calibri"/>
          <w:sz w:val="24"/>
          <w:szCs w:val="24"/>
        </w:rPr>
        <w:t>Kalvja Kravaļa</w:t>
      </w:r>
      <w:r w:rsidRPr="00F22398">
        <w:rPr>
          <w:rFonts w:ascii="Calibri" w:hAnsi="Calibri"/>
          <w:sz w:val="24"/>
          <w:szCs w:val="24"/>
        </w:rPr>
        <w:t xml:space="preserve"> </w:t>
      </w:r>
      <w:proofErr w:type="spellStart"/>
      <w:r w:rsidRPr="00F22398">
        <w:rPr>
          <w:rFonts w:ascii="Calibri" w:hAnsi="Calibri"/>
          <w:sz w:val="24"/>
          <w:szCs w:val="24"/>
        </w:rPr>
        <w:t>Kosihu</w:t>
      </w:r>
      <w:proofErr w:type="spellEnd"/>
      <w:r w:rsidR="0093410A" w:rsidRPr="00F22398">
        <w:rPr>
          <w:rFonts w:ascii="Calibri" w:hAnsi="Calibri"/>
          <w:sz w:val="24"/>
          <w:szCs w:val="24"/>
        </w:rPr>
        <w:t>), nemaz neuztraucoties par to, ka izrādes darbība tiktu gausināta vai uzmanība sadalīta</w:t>
      </w:r>
      <w:r w:rsidRPr="00F22398">
        <w:rPr>
          <w:rFonts w:ascii="Calibri" w:hAnsi="Calibri"/>
          <w:sz w:val="24"/>
          <w:szCs w:val="24"/>
        </w:rPr>
        <w:t xml:space="preserve">. Tomēr luga, protams, nav </w:t>
      </w:r>
      <w:r w:rsidR="0093410A" w:rsidRPr="00F22398">
        <w:rPr>
          <w:rFonts w:ascii="Calibri" w:hAnsi="Calibri"/>
          <w:sz w:val="24"/>
          <w:szCs w:val="24"/>
        </w:rPr>
        <w:t>par aktīvajiem un pasīvajiem spēlmaņiem un dzīves avantūristiem</w:t>
      </w:r>
      <w:r w:rsidR="00092696" w:rsidRPr="00F22398">
        <w:rPr>
          <w:rFonts w:ascii="Calibri" w:hAnsi="Calibri"/>
          <w:sz w:val="24"/>
          <w:szCs w:val="24"/>
        </w:rPr>
        <w:t xml:space="preserve"> (azartisks Edija </w:t>
      </w:r>
      <w:proofErr w:type="spellStart"/>
      <w:r w:rsidR="00092696" w:rsidRPr="00F22398">
        <w:rPr>
          <w:rFonts w:ascii="Calibri" w:hAnsi="Calibri"/>
          <w:sz w:val="24"/>
          <w:szCs w:val="24"/>
        </w:rPr>
        <w:t>Čibela</w:t>
      </w:r>
      <w:proofErr w:type="spellEnd"/>
      <w:r w:rsidR="00092696" w:rsidRPr="00F22398">
        <w:rPr>
          <w:rFonts w:ascii="Calibri" w:hAnsi="Calibri"/>
          <w:sz w:val="24"/>
          <w:szCs w:val="24"/>
        </w:rPr>
        <w:t xml:space="preserve"> </w:t>
      </w:r>
      <w:proofErr w:type="spellStart"/>
      <w:r w:rsidR="00092696" w:rsidRPr="00F22398">
        <w:rPr>
          <w:rFonts w:ascii="Calibri" w:hAnsi="Calibri"/>
          <w:sz w:val="24"/>
          <w:szCs w:val="24"/>
        </w:rPr>
        <w:t>Borkins</w:t>
      </w:r>
      <w:proofErr w:type="spellEnd"/>
      <w:r w:rsidR="00092696" w:rsidRPr="00F22398">
        <w:rPr>
          <w:rFonts w:ascii="Calibri" w:hAnsi="Calibri"/>
          <w:sz w:val="24"/>
          <w:szCs w:val="24"/>
        </w:rPr>
        <w:t xml:space="preserve"> un sulīga Laumas Straumes </w:t>
      </w:r>
      <w:proofErr w:type="spellStart"/>
      <w:r w:rsidR="00092696" w:rsidRPr="00F22398">
        <w:rPr>
          <w:rFonts w:ascii="Calibri" w:hAnsi="Calibri"/>
          <w:sz w:val="24"/>
          <w:szCs w:val="24"/>
        </w:rPr>
        <w:t>Avdotja</w:t>
      </w:r>
      <w:proofErr w:type="spellEnd"/>
      <w:r w:rsidR="00092696" w:rsidRPr="00F22398">
        <w:rPr>
          <w:rFonts w:ascii="Calibri" w:hAnsi="Calibri"/>
          <w:sz w:val="24"/>
          <w:szCs w:val="24"/>
        </w:rPr>
        <w:t xml:space="preserve"> </w:t>
      </w:r>
      <w:proofErr w:type="spellStart"/>
      <w:r w:rsidR="00092696" w:rsidRPr="00F22398">
        <w:rPr>
          <w:rFonts w:ascii="Calibri" w:hAnsi="Calibri"/>
          <w:sz w:val="24"/>
          <w:szCs w:val="24"/>
        </w:rPr>
        <w:t>Nazarovna</w:t>
      </w:r>
      <w:proofErr w:type="spellEnd"/>
      <w:r w:rsidR="00092696" w:rsidRPr="00F22398">
        <w:rPr>
          <w:rFonts w:ascii="Calibri" w:hAnsi="Calibri"/>
          <w:sz w:val="24"/>
          <w:szCs w:val="24"/>
        </w:rPr>
        <w:t>)</w:t>
      </w:r>
      <w:r w:rsidR="00F22398" w:rsidRPr="00F22398">
        <w:rPr>
          <w:rFonts w:ascii="Calibri" w:hAnsi="Calibri"/>
          <w:sz w:val="24"/>
          <w:szCs w:val="24"/>
        </w:rPr>
        <w:t>. Lu</w:t>
      </w:r>
      <w:r w:rsidR="0093410A" w:rsidRPr="00F22398">
        <w:rPr>
          <w:rFonts w:ascii="Calibri" w:hAnsi="Calibri"/>
          <w:sz w:val="24"/>
          <w:szCs w:val="24"/>
        </w:rPr>
        <w:t>ga ir par nogurumu no dzīves, ko Čehova laikā raksturoja ar vārdu melanholija jeb grūtsirdība un kam šodien mēs lietojam jēdzienu depresija. Šādā aspektā skatoties izrādi, daudz skaidrāka kļūst Sašas “neiespējamā misija”- šo Ivanovu nevar glābt pat viņas upuris</w:t>
      </w:r>
      <w:bookmarkStart w:id="0" w:name="_GoBack"/>
      <w:bookmarkEnd w:id="0"/>
      <w:r w:rsidR="0093410A" w:rsidRPr="00F22398">
        <w:rPr>
          <w:rFonts w:ascii="Calibri" w:hAnsi="Calibri"/>
          <w:sz w:val="24"/>
          <w:szCs w:val="24"/>
        </w:rPr>
        <w:t xml:space="preserve">, lai cik apburoši pievilcīga savā jaunības enerģijā būtu Katrīnas Annas Ozoliņas spēlētā varone un cik patiess viņas izmisums un neziņa, kā šādā situācijā rīkoties būtu “pareizi”. </w:t>
      </w:r>
    </w:p>
    <w:p w14:paraId="65C93B5B" w14:textId="77777777" w:rsidR="00092696" w:rsidRPr="00F22398" w:rsidRDefault="0093410A" w:rsidP="00F22398">
      <w:pPr>
        <w:jc w:val="both"/>
        <w:rPr>
          <w:rFonts w:ascii="Calibri" w:hAnsi="Calibri"/>
          <w:sz w:val="24"/>
          <w:szCs w:val="24"/>
        </w:rPr>
      </w:pPr>
      <w:r w:rsidRPr="00F22398">
        <w:rPr>
          <w:rFonts w:ascii="Calibri" w:hAnsi="Calibri"/>
          <w:sz w:val="24"/>
          <w:szCs w:val="24"/>
        </w:rPr>
        <w:t xml:space="preserve">Andra Kraujas Ivanovs ir </w:t>
      </w:r>
      <w:r w:rsidR="00C93579" w:rsidRPr="00F22398">
        <w:rPr>
          <w:rFonts w:ascii="Calibri" w:hAnsi="Calibri"/>
          <w:sz w:val="24"/>
          <w:szCs w:val="24"/>
        </w:rPr>
        <w:t xml:space="preserve">tikpat pārliecinoši nospēlēta loma – varoņa monologus režisors pārvērtis iekšējās pārdomās, ko dzirdam ierakstā un kas ļauj šīs domas uztvert ļoti personiski, jo izdegšanu, pārslodzi, bezjēdzību un tukšumu īslaicīgi pazīst teju ikviens cilvēks. Aktierim izdodas izdzīvot Ivanovam atvēlēto emocionālo amplitūdu – sākumā tas ir cilvēks, kas apmaldījusies dzīvē un savās izjūtās, tad cilvēks, kurš notic, ka jaunas attiecības un patiesa mīlestība radīs pretmīlestību un ļaus atgriezties dzīvē pilnvērtīgi, līdz visbeidzot viņš padodas un ir atzīst, ka mānījis pats sevi. Atsaucoties uz daktera Ļvova allaž piesaukto godīgumu, Ivanovs izrādes beigās tad arī ir godīgs un izvēlas pielikt punktu dzīvei, lai kā mēs zālē un viņam apkārtējie uz skatuves to vērtētu. </w:t>
      </w:r>
    </w:p>
    <w:p w14:paraId="3269FB83" w14:textId="50FE7EB8" w:rsidR="00E525DF" w:rsidRPr="00F22398" w:rsidRDefault="00C93579" w:rsidP="00F22398">
      <w:pPr>
        <w:jc w:val="both"/>
        <w:rPr>
          <w:rFonts w:ascii="Calibri" w:hAnsi="Calibri"/>
          <w:sz w:val="24"/>
          <w:szCs w:val="24"/>
        </w:rPr>
      </w:pPr>
      <w:r w:rsidRPr="00F22398">
        <w:rPr>
          <w:rFonts w:ascii="Calibri" w:hAnsi="Calibri"/>
          <w:sz w:val="24"/>
          <w:szCs w:val="24"/>
        </w:rPr>
        <w:t xml:space="preserve">Profesionāli </w:t>
      </w:r>
      <w:r w:rsidR="00092696" w:rsidRPr="00F22398">
        <w:rPr>
          <w:rFonts w:ascii="Calibri" w:hAnsi="Calibri"/>
          <w:sz w:val="24"/>
          <w:szCs w:val="24"/>
        </w:rPr>
        <w:t xml:space="preserve">teicams man likās arī Ernesta Greiža darbs sarežģītajā Ļvova lomā. Režisors acīmredzami ir nolēmis neironizēt par to, ka </w:t>
      </w:r>
      <w:proofErr w:type="spellStart"/>
      <w:r w:rsidR="00092696" w:rsidRPr="00F22398">
        <w:rPr>
          <w:rFonts w:ascii="Calibri" w:hAnsi="Calibri"/>
          <w:sz w:val="24"/>
          <w:szCs w:val="24"/>
        </w:rPr>
        <w:t>Ļvovs</w:t>
      </w:r>
      <w:proofErr w:type="spellEnd"/>
      <w:r w:rsidR="00092696" w:rsidRPr="00F22398">
        <w:rPr>
          <w:rFonts w:ascii="Calibri" w:hAnsi="Calibri"/>
          <w:sz w:val="24"/>
          <w:szCs w:val="24"/>
        </w:rPr>
        <w:t xml:space="preserve"> savā godprātībā nesaredz šķēršļus teikt, ko domā, un rēķinās, ka citiem ir citi dzīves principi. Pievilcīgs un korekts, šis </w:t>
      </w:r>
      <w:proofErr w:type="spellStart"/>
      <w:r w:rsidR="00092696" w:rsidRPr="00F22398">
        <w:rPr>
          <w:rFonts w:ascii="Calibri" w:hAnsi="Calibri"/>
          <w:sz w:val="24"/>
          <w:szCs w:val="24"/>
        </w:rPr>
        <w:t>Ļvovs</w:t>
      </w:r>
      <w:proofErr w:type="spellEnd"/>
      <w:r w:rsidR="00092696" w:rsidRPr="00F22398">
        <w:rPr>
          <w:rFonts w:ascii="Calibri" w:hAnsi="Calibri"/>
          <w:sz w:val="24"/>
          <w:szCs w:val="24"/>
        </w:rPr>
        <w:t xml:space="preserve"> neizkāpina savas emocijas līdz neirozei, kā nereti traktē Ļvova sašutumu par Ivanova dzīvesveidu un vienaldzību pret diloņslimās sievas Annas </w:t>
      </w:r>
      <w:proofErr w:type="spellStart"/>
      <w:r w:rsidR="00092696" w:rsidRPr="00F22398">
        <w:rPr>
          <w:rFonts w:ascii="Calibri" w:hAnsi="Calibri"/>
          <w:sz w:val="24"/>
          <w:szCs w:val="24"/>
        </w:rPr>
        <w:t>Petrovnas</w:t>
      </w:r>
      <w:proofErr w:type="spellEnd"/>
      <w:r w:rsidR="00092696" w:rsidRPr="00F22398">
        <w:rPr>
          <w:rFonts w:ascii="Calibri" w:hAnsi="Calibri"/>
          <w:sz w:val="24"/>
          <w:szCs w:val="24"/>
        </w:rPr>
        <w:t xml:space="preserve"> pēdējām dzīves dienām.</w:t>
      </w:r>
      <w:r w:rsidR="00F549E2" w:rsidRPr="00F22398">
        <w:rPr>
          <w:rFonts w:ascii="Calibri" w:hAnsi="Calibri"/>
          <w:sz w:val="24"/>
          <w:szCs w:val="24"/>
        </w:rPr>
        <w:t xml:space="preserve"> Un šī varoņa traktējumā šķiet režisors gājis neietu ceļu.</w:t>
      </w:r>
      <w:r w:rsidR="00092696" w:rsidRPr="00F22398">
        <w:rPr>
          <w:rFonts w:ascii="Calibri" w:hAnsi="Calibri"/>
          <w:sz w:val="24"/>
          <w:szCs w:val="24"/>
        </w:rPr>
        <w:t xml:space="preserve"> </w:t>
      </w:r>
    </w:p>
    <w:p w14:paraId="1D3F5BDC" w14:textId="16C0CB9F" w:rsidR="0093410A" w:rsidRPr="00F22398" w:rsidRDefault="00092696" w:rsidP="00F22398">
      <w:pPr>
        <w:jc w:val="both"/>
        <w:rPr>
          <w:rFonts w:ascii="Calibri" w:hAnsi="Calibri"/>
          <w:sz w:val="24"/>
          <w:szCs w:val="24"/>
        </w:rPr>
      </w:pPr>
      <w:r w:rsidRPr="00F22398">
        <w:rPr>
          <w:rFonts w:ascii="Calibri" w:hAnsi="Calibri"/>
          <w:sz w:val="24"/>
          <w:szCs w:val="24"/>
        </w:rPr>
        <w:t xml:space="preserve">Vitāls un saskanīgs savā partnerībā ir Ļebedevu pāris, ko tēlo Inta Bērziņa un Andris </w:t>
      </w:r>
      <w:proofErr w:type="spellStart"/>
      <w:r w:rsidRPr="00F22398">
        <w:rPr>
          <w:rFonts w:ascii="Calibri" w:hAnsi="Calibri"/>
          <w:sz w:val="24"/>
          <w:szCs w:val="24"/>
        </w:rPr>
        <w:t>Peismalietis</w:t>
      </w:r>
      <w:proofErr w:type="spellEnd"/>
      <w:r w:rsidRPr="00F22398">
        <w:rPr>
          <w:rFonts w:ascii="Calibri" w:hAnsi="Calibri"/>
          <w:sz w:val="24"/>
          <w:szCs w:val="24"/>
        </w:rPr>
        <w:t xml:space="preserve">, bet savdabīgu paralēlo stāstu Ivanova un Sašas attiecībām izspēlē Signes </w:t>
      </w:r>
      <w:proofErr w:type="spellStart"/>
      <w:r w:rsidRPr="00F22398">
        <w:rPr>
          <w:rFonts w:ascii="Calibri" w:hAnsi="Calibri"/>
          <w:sz w:val="24"/>
          <w:szCs w:val="24"/>
        </w:rPr>
        <w:t>Stabinges</w:t>
      </w:r>
      <w:proofErr w:type="spellEnd"/>
      <w:r w:rsidRPr="00F22398">
        <w:rPr>
          <w:rFonts w:ascii="Calibri" w:hAnsi="Calibri"/>
          <w:sz w:val="24"/>
          <w:szCs w:val="24"/>
        </w:rPr>
        <w:t xml:space="preserve"> </w:t>
      </w:r>
      <w:r w:rsidR="00F549E2" w:rsidRPr="00F22398">
        <w:rPr>
          <w:rFonts w:ascii="Calibri" w:hAnsi="Calibri"/>
          <w:sz w:val="24"/>
          <w:szCs w:val="24"/>
        </w:rPr>
        <w:t xml:space="preserve">tirgotāja </w:t>
      </w:r>
      <w:proofErr w:type="spellStart"/>
      <w:r w:rsidRPr="00F22398">
        <w:rPr>
          <w:rFonts w:ascii="Calibri" w:hAnsi="Calibri"/>
          <w:sz w:val="24"/>
          <w:szCs w:val="24"/>
        </w:rPr>
        <w:t>Babakina</w:t>
      </w:r>
      <w:proofErr w:type="spellEnd"/>
      <w:r w:rsidRPr="00F22398">
        <w:rPr>
          <w:rFonts w:ascii="Calibri" w:hAnsi="Calibri"/>
          <w:sz w:val="24"/>
          <w:szCs w:val="24"/>
        </w:rPr>
        <w:t xml:space="preserve"> un </w:t>
      </w:r>
      <w:r w:rsidR="00F549E2" w:rsidRPr="00F22398">
        <w:rPr>
          <w:rFonts w:ascii="Calibri" w:hAnsi="Calibri"/>
          <w:sz w:val="24"/>
          <w:szCs w:val="24"/>
        </w:rPr>
        <w:t xml:space="preserve">Pētera Zilberta grāfs </w:t>
      </w:r>
      <w:proofErr w:type="spellStart"/>
      <w:r w:rsidR="00F549E2" w:rsidRPr="00F22398">
        <w:rPr>
          <w:rFonts w:ascii="Calibri" w:hAnsi="Calibri"/>
          <w:sz w:val="24"/>
          <w:szCs w:val="24"/>
        </w:rPr>
        <w:t>Šabeļskis</w:t>
      </w:r>
      <w:proofErr w:type="spellEnd"/>
      <w:r w:rsidR="00F549E2" w:rsidRPr="00F22398">
        <w:rPr>
          <w:rFonts w:ascii="Calibri" w:hAnsi="Calibri"/>
          <w:sz w:val="24"/>
          <w:szCs w:val="24"/>
        </w:rPr>
        <w:t xml:space="preserve"> – arī viņi notic, ka dzīvi varētu sākt no sākuma. Bet varbūt tomēr var?</w:t>
      </w:r>
    </w:p>
    <w:sectPr w:rsidR="0093410A" w:rsidRPr="00F22398" w:rsidSect="001638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07"/>
    <w:rsid w:val="00092696"/>
    <w:rsid w:val="00163862"/>
    <w:rsid w:val="00450679"/>
    <w:rsid w:val="0093410A"/>
    <w:rsid w:val="00C37D07"/>
    <w:rsid w:val="00C93579"/>
    <w:rsid w:val="00E525DF"/>
    <w:rsid w:val="00F22398"/>
    <w:rsid w:val="00F549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5234"/>
  <w15:chartTrackingRefBased/>
  <w15:docId w15:val="{0E660C7B-EF15-4530-8BB6-340E98C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Struka</dc:creator>
  <cp:keywords/>
  <dc:description/>
  <cp:lastModifiedBy>Microsoft Office User</cp:lastModifiedBy>
  <cp:revision>2</cp:revision>
  <dcterms:created xsi:type="dcterms:W3CDTF">2019-12-12T09:17:00Z</dcterms:created>
  <dcterms:modified xsi:type="dcterms:W3CDTF">2019-12-12T09:17:00Z</dcterms:modified>
</cp:coreProperties>
</file>